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A" w:rsidRPr="00B566F4" w:rsidRDefault="0073248A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:rsidR="0073248A" w:rsidRPr="00B566F4" w:rsidRDefault="0073248A" w:rsidP="00B566F4">
      <w:pPr>
        <w:jc w:val="center"/>
        <w:rPr>
          <w:b/>
          <w:sz w:val="32"/>
          <w:szCs w:val="32"/>
        </w:rPr>
      </w:pPr>
    </w:p>
    <w:p w:rsidR="0073248A" w:rsidRPr="00B566F4" w:rsidRDefault="0073248A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Pr="0073248A" w:rsidRDefault="001B6AAD" w:rsidP="001B6AAD">
      <w:pPr>
        <w:jc w:val="both"/>
        <w:rPr>
          <w:rFonts w:cs="Times New Roman"/>
          <w:szCs w:val="28"/>
        </w:rPr>
      </w:pPr>
    </w:p>
    <w:p w:rsidR="001B6AAD" w:rsidRDefault="0073248A" w:rsidP="0073248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30.06.2015 № 710-п</w:t>
      </w:r>
    </w:p>
    <w:p w:rsidR="00BB38FE" w:rsidRDefault="0073248A" w:rsidP="0073248A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921E51" w:rsidP="00044753">
      <w:pPr>
        <w:tabs>
          <w:tab w:val="left" w:pos="3969"/>
        </w:tabs>
        <w:ind w:right="5527" w:firstLine="0"/>
        <w:rPr>
          <w:rFonts w:cs="Times New Roman"/>
          <w:szCs w:val="28"/>
        </w:rPr>
      </w:pPr>
      <w:r w:rsidRPr="00921E51">
        <w:rPr>
          <w:rFonts w:cs="Times New Roman"/>
          <w:szCs w:val="28"/>
        </w:rPr>
        <w:t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Ярославской области на 2014</w:t>
      </w:r>
      <w:r w:rsidR="008E2633">
        <w:rPr>
          <w:rFonts w:cs="Times New Roman"/>
          <w:szCs w:val="28"/>
        </w:rPr>
        <w:t xml:space="preserve"> – </w:t>
      </w:r>
      <w:r w:rsidRPr="00921E51">
        <w:rPr>
          <w:rFonts w:cs="Times New Roman"/>
          <w:szCs w:val="28"/>
        </w:rPr>
        <w:t>2043 годы</w:t>
      </w:r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89592E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Порядок разработки </w:t>
      </w:r>
      <w:r w:rsidR="00A044CE">
        <w:rPr>
          <w:rFonts w:cs="Times New Roman"/>
          <w:szCs w:val="28"/>
        </w:rPr>
        <w:t xml:space="preserve">и утверждения </w:t>
      </w:r>
      <w:r>
        <w:rPr>
          <w:rFonts w:cs="Times New Roman"/>
          <w:szCs w:val="28"/>
        </w:rPr>
        <w:t>краткосрочных планов реализации региональной программы капитального ремонта общего имущества в многоквартирных домах Ярославской области на 2014</w:t>
      </w:r>
      <w:r w:rsidR="004B5EB1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2043</w:t>
      </w:r>
      <w:r w:rsidR="004B5EB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годы.</w:t>
      </w:r>
    </w:p>
    <w:p w:rsidR="0089592E" w:rsidRDefault="0089592E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Председателя Правительства области Шапошникову Н.В.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4B5EB1" w:rsidRDefault="004B5EB1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033E61" w:rsidRDefault="00033E61" w:rsidP="00033E61">
      <w:pPr>
        <w:jc w:val="both"/>
      </w:pPr>
      <w:r>
        <w:br/>
      </w:r>
    </w:p>
    <w:p w:rsidR="00033E61" w:rsidRDefault="00033E61">
      <w:pPr>
        <w:spacing w:after="200" w:line="276" w:lineRule="auto"/>
        <w:ind w:firstLine="0"/>
      </w:pPr>
      <w:r>
        <w:br w:type="page"/>
      </w:r>
    </w:p>
    <w:p w:rsidR="00033E61" w:rsidRPr="00C8317F" w:rsidRDefault="00033E61" w:rsidP="00033E6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:rsidR="00033E61" w:rsidRDefault="00033E61" w:rsidP="00033E6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033E61" w:rsidRDefault="00033E61" w:rsidP="00033E6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222DF9">
        <w:rPr>
          <w:rFonts w:cs="Times New Roman"/>
          <w:szCs w:val="28"/>
        </w:rPr>
        <w:t>от 30.06.2015 № 710-п</w:t>
      </w:r>
    </w:p>
    <w:p w:rsidR="00033E61" w:rsidRDefault="00033E61" w:rsidP="00033E61">
      <w:pPr>
        <w:ind w:left="5103"/>
        <w:rPr>
          <w:rFonts w:cs="Times New Roman"/>
          <w:szCs w:val="28"/>
        </w:rPr>
      </w:pPr>
    </w:p>
    <w:p w:rsidR="00033E61" w:rsidRDefault="00033E61" w:rsidP="00033E61">
      <w:pPr>
        <w:tabs>
          <w:tab w:val="left" w:pos="5352"/>
        </w:tabs>
        <w:rPr>
          <w:rFonts w:cs="Times New Roman"/>
          <w:szCs w:val="28"/>
        </w:rPr>
      </w:pPr>
    </w:p>
    <w:p w:rsidR="00033E61" w:rsidRPr="00A125E8" w:rsidRDefault="00033E61" w:rsidP="00033E61">
      <w:pPr>
        <w:tabs>
          <w:tab w:val="left" w:pos="535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:rsidR="00033E61" w:rsidRDefault="00033E61" w:rsidP="00033E61">
      <w:pPr>
        <w:tabs>
          <w:tab w:val="left" w:pos="5352"/>
        </w:tabs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Pr="00A125E8">
        <w:rPr>
          <w:rFonts w:cs="Times New Roman"/>
          <w:b/>
          <w:szCs w:val="28"/>
        </w:rPr>
        <w:t>азработки</w:t>
      </w:r>
      <w:r>
        <w:rPr>
          <w:rFonts w:cs="Times New Roman"/>
          <w:b/>
          <w:szCs w:val="28"/>
        </w:rPr>
        <w:t xml:space="preserve"> и утверждения</w:t>
      </w:r>
      <w:r w:rsidRPr="00A125E8">
        <w:rPr>
          <w:rFonts w:cs="Times New Roman"/>
          <w:b/>
          <w:szCs w:val="28"/>
        </w:rPr>
        <w:t xml:space="preserve"> краткосрочных планов реализации</w:t>
      </w:r>
      <w:r>
        <w:rPr>
          <w:rFonts w:cs="Times New Roman"/>
          <w:b/>
          <w:szCs w:val="28"/>
        </w:rPr>
        <w:t xml:space="preserve"> </w:t>
      </w:r>
    </w:p>
    <w:p w:rsidR="00033E61" w:rsidRDefault="00033E61" w:rsidP="00033E61">
      <w:pPr>
        <w:tabs>
          <w:tab w:val="left" w:pos="5352"/>
        </w:tabs>
        <w:ind w:firstLine="0"/>
        <w:jc w:val="center"/>
        <w:rPr>
          <w:rFonts w:cs="Times New Roman"/>
          <w:b/>
          <w:szCs w:val="28"/>
        </w:rPr>
      </w:pPr>
      <w:r w:rsidRPr="00A125E8">
        <w:rPr>
          <w:rFonts w:cs="Times New Roman"/>
          <w:b/>
          <w:szCs w:val="28"/>
        </w:rPr>
        <w:t xml:space="preserve">региональной программы капитального ремонта </w:t>
      </w:r>
    </w:p>
    <w:p w:rsidR="00033E61" w:rsidRDefault="00033E61" w:rsidP="00033E61">
      <w:pPr>
        <w:tabs>
          <w:tab w:val="left" w:pos="5352"/>
        </w:tabs>
        <w:ind w:firstLine="0"/>
        <w:jc w:val="center"/>
        <w:rPr>
          <w:rFonts w:cs="Times New Roman"/>
          <w:b/>
          <w:szCs w:val="28"/>
        </w:rPr>
      </w:pPr>
      <w:r w:rsidRPr="00A125E8">
        <w:rPr>
          <w:rFonts w:cs="Times New Roman"/>
          <w:b/>
          <w:szCs w:val="28"/>
        </w:rPr>
        <w:t>общего имущества в</w:t>
      </w:r>
      <w:r>
        <w:rPr>
          <w:rFonts w:cs="Times New Roman"/>
          <w:b/>
          <w:szCs w:val="28"/>
        </w:rPr>
        <w:t xml:space="preserve"> </w:t>
      </w:r>
      <w:r w:rsidRPr="00A125E8">
        <w:rPr>
          <w:rFonts w:cs="Times New Roman"/>
          <w:b/>
          <w:szCs w:val="28"/>
        </w:rPr>
        <w:t xml:space="preserve">многоквартирных домах </w:t>
      </w:r>
    </w:p>
    <w:p w:rsidR="00033E61" w:rsidRPr="00A125E8" w:rsidRDefault="00033E61" w:rsidP="00033E61">
      <w:pPr>
        <w:tabs>
          <w:tab w:val="left" w:pos="5352"/>
        </w:tabs>
        <w:ind w:firstLine="0"/>
        <w:jc w:val="center"/>
        <w:rPr>
          <w:rFonts w:cs="Times New Roman"/>
          <w:b/>
          <w:szCs w:val="28"/>
        </w:rPr>
      </w:pPr>
      <w:r w:rsidRPr="00A125E8">
        <w:rPr>
          <w:rFonts w:cs="Times New Roman"/>
          <w:b/>
          <w:szCs w:val="28"/>
        </w:rPr>
        <w:t>Ярославской области на 2014</w:t>
      </w:r>
      <w:r>
        <w:rPr>
          <w:rFonts w:cs="Times New Roman"/>
          <w:b/>
          <w:szCs w:val="28"/>
        </w:rPr>
        <w:t xml:space="preserve"> – </w:t>
      </w:r>
      <w:r w:rsidRPr="00A125E8">
        <w:rPr>
          <w:rFonts w:cs="Times New Roman"/>
          <w:b/>
          <w:szCs w:val="28"/>
        </w:rPr>
        <w:t>2043 годы</w:t>
      </w:r>
    </w:p>
    <w:p w:rsidR="00033E61" w:rsidRPr="00A125E8" w:rsidRDefault="00033E61" w:rsidP="00033E61">
      <w:pPr>
        <w:tabs>
          <w:tab w:val="left" w:pos="5352"/>
        </w:tabs>
        <w:rPr>
          <w:rFonts w:cs="Times New Roman"/>
          <w:szCs w:val="28"/>
        </w:rPr>
      </w:pP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1. Порядок разработки</w:t>
      </w:r>
      <w:r>
        <w:rPr>
          <w:rFonts w:cs="Times New Roman"/>
          <w:szCs w:val="28"/>
        </w:rPr>
        <w:t xml:space="preserve"> и утверждения</w:t>
      </w:r>
      <w:r w:rsidRPr="00A125E8">
        <w:rPr>
          <w:rFonts w:cs="Times New Roman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 в Ярославской области на 2014</w:t>
      </w:r>
      <w:r>
        <w:rPr>
          <w:rFonts w:cs="Times New Roman"/>
          <w:szCs w:val="28"/>
        </w:rPr>
        <w:t xml:space="preserve"> – </w:t>
      </w:r>
      <w:r w:rsidRPr="00A125E8">
        <w:rPr>
          <w:rFonts w:cs="Times New Roman"/>
          <w:szCs w:val="28"/>
        </w:rPr>
        <w:t>2043 годы</w:t>
      </w:r>
      <w:r>
        <w:rPr>
          <w:rFonts w:cs="Times New Roman"/>
          <w:szCs w:val="28"/>
        </w:rPr>
        <w:t xml:space="preserve"> (далее – Порядок)</w:t>
      </w:r>
      <w:r w:rsidRPr="00A125E8">
        <w:rPr>
          <w:rFonts w:cs="Times New Roman"/>
          <w:szCs w:val="28"/>
        </w:rPr>
        <w:t xml:space="preserve"> регламентирует сроки, правила разработки и </w:t>
      </w:r>
      <w:r>
        <w:rPr>
          <w:rFonts w:cs="Times New Roman"/>
          <w:szCs w:val="28"/>
        </w:rPr>
        <w:t>утверждения</w:t>
      </w:r>
      <w:r w:rsidRPr="00A125E8">
        <w:rPr>
          <w:rFonts w:cs="Times New Roman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 Ярославской области на 2014</w:t>
      </w:r>
      <w:r>
        <w:rPr>
          <w:rFonts w:cs="Times New Roman"/>
          <w:szCs w:val="28"/>
        </w:rPr>
        <w:t xml:space="preserve"> – </w:t>
      </w:r>
      <w:r w:rsidRPr="00A125E8">
        <w:rPr>
          <w:rFonts w:cs="Times New Roman"/>
          <w:szCs w:val="28"/>
        </w:rPr>
        <w:t>2043 годы, утвержденной постановлением Правительства области от 31.12.2013 № 1779-п «О региональной программе капитального ремонта общего имущества в многоквартирных домах Ярославской области на 2014</w:t>
      </w:r>
      <w:r>
        <w:rPr>
          <w:rFonts w:cs="Times New Roman"/>
          <w:szCs w:val="28"/>
        </w:rPr>
        <w:t xml:space="preserve"> – </w:t>
      </w:r>
      <w:r w:rsidRPr="00A125E8">
        <w:rPr>
          <w:rFonts w:cs="Times New Roman"/>
          <w:szCs w:val="28"/>
        </w:rPr>
        <w:t>2043 годы» (далее – региональная программа</w:t>
      </w:r>
      <w:r>
        <w:rPr>
          <w:rFonts w:cs="Times New Roman"/>
          <w:szCs w:val="28"/>
        </w:rPr>
        <w:t xml:space="preserve"> капитального ремонта</w:t>
      </w:r>
      <w:r w:rsidRPr="00A125E8">
        <w:rPr>
          <w:rFonts w:cs="Times New Roman"/>
          <w:szCs w:val="28"/>
        </w:rPr>
        <w:t>).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2. Краткосрочные планы реализации региональной программы капитального ремонта (далее – краткосрочные планы) разрабатываются и утверждаются в целях реализации региональной программы</w:t>
      </w:r>
      <w:r>
        <w:rPr>
          <w:rFonts w:cs="Times New Roman"/>
          <w:szCs w:val="28"/>
        </w:rPr>
        <w:t xml:space="preserve"> капитального ремонта</w:t>
      </w:r>
      <w:r w:rsidRPr="00A125E8">
        <w:rPr>
          <w:rFonts w:cs="Times New Roman"/>
          <w:szCs w:val="28"/>
        </w:rPr>
        <w:t>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3. Форма краткосрочного плана </w:t>
      </w:r>
      <w:r>
        <w:rPr>
          <w:rFonts w:cs="Times New Roman"/>
          <w:szCs w:val="28"/>
        </w:rPr>
        <w:t>установлена</w:t>
      </w:r>
      <w:r w:rsidRPr="00A125E8">
        <w:rPr>
          <w:rFonts w:cs="Times New Roman"/>
          <w:szCs w:val="28"/>
        </w:rPr>
        <w:t xml:space="preserve"> региональной программой</w:t>
      </w:r>
      <w:r w:rsidRPr="002A0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>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A125E8">
        <w:rPr>
          <w:rFonts w:cs="Times New Roman"/>
          <w:szCs w:val="28"/>
        </w:rPr>
        <w:t>Краткосрочные планы разрабатываются на срок до трех лет с учетом установленного на очередной год реализации региональной программы капитального ремонта минимального размера взноса на капитальный ремонт общего имущества в многоквартирных домах, требований статьи 17 Закона Ярославской области от 28 июня 2013 г</w:t>
      </w:r>
      <w:r>
        <w:rPr>
          <w:rFonts w:cs="Times New Roman"/>
          <w:szCs w:val="28"/>
        </w:rPr>
        <w:t xml:space="preserve">. </w:t>
      </w:r>
      <w:r w:rsidRPr="00A125E8">
        <w:rPr>
          <w:rFonts w:cs="Times New Roman"/>
          <w:szCs w:val="28"/>
        </w:rPr>
        <w:t>№ 32-з «Об отдельных вопросах организации проведения капитального ремонта общего имущества в многоквартирных домах на территории Ярославской области» (далее – Закон Ярославской области от 28 июня 2013 г</w:t>
      </w:r>
      <w:r>
        <w:rPr>
          <w:rFonts w:cs="Times New Roman"/>
          <w:szCs w:val="28"/>
        </w:rPr>
        <w:t>.</w:t>
      </w:r>
      <w:r w:rsidRPr="00A125E8">
        <w:rPr>
          <w:rFonts w:cs="Times New Roman"/>
          <w:szCs w:val="28"/>
        </w:rPr>
        <w:t xml:space="preserve"> № 32-з),  средств </w:t>
      </w:r>
      <w:r>
        <w:rPr>
          <w:rFonts w:cs="Times New Roman"/>
          <w:szCs w:val="28"/>
        </w:rPr>
        <w:t xml:space="preserve">на </w:t>
      </w:r>
      <w:r w:rsidRPr="00A125E8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ую</w:t>
      </w:r>
      <w:r w:rsidRPr="00A125E8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у</w:t>
      </w:r>
      <w:r w:rsidRPr="00A125E8">
        <w:rPr>
          <w:rFonts w:cs="Times New Roman"/>
          <w:szCs w:val="28"/>
        </w:rPr>
        <w:t>, муниципальн</w:t>
      </w:r>
      <w:r>
        <w:rPr>
          <w:rFonts w:cs="Times New Roman"/>
          <w:szCs w:val="28"/>
        </w:rPr>
        <w:t>ую</w:t>
      </w:r>
      <w:r w:rsidRPr="00A125E8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у</w:t>
      </w:r>
      <w:r w:rsidRPr="00A125E8">
        <w:rPr>
          <w:rFonts w:cs="Times New Roman"/>
          <w:szCs w:val="28"/>
        </w:rPr>
        <w:t xml:space="preserve"> (в случае если указанные средства предусмотрены в </w:t>
      </w:r>
      <w:r>
        <w:rPr>
          <w:rFonts w:cs="Times New Roman"/>
          <w:szCs w:val="28"/>
        </w:rPr>
        <w:t xml:space="preserve">соответствующих </w:t>
      </w:r>
      <w:r w:rsidRPr="00A125E8">
        <w:rPr>
          <w:rFonts w:cs="Times New Roman"/>
          <w:szCs w:val="28"/>
        </w:rPr>
        <w:t>бюджетах).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5. В целях реализации Порядка краткосрочные планы </w:t>
      </w:r>
      <w:r>
        <w:rPr>
          <w:rFonts w:cs="Times New Roman"/>
          <w:szCs w:val="28"/>
        </w:rPr>
        <w:t>делятся</w:t>
      </w:r>
      <w:r w:rsidRPr="002A0D30">
        <w:rPr>
          <w:rFonts w:cs="Times New Roman"/>
          <w:szCs w:val="28"/>
        </w:rPr>
        <w:t xml:space="preserve"> </w:t>
      </w:r>
      <w:r w:rsidRPr="00A125E8">
        <w:rPr>
          <w:rFonts w:cs="Times New Roman"/>
          <w:szCs w:val="28"/>
        </w:rPr>
        <w:t>на: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- муниципальные краткосрочные планы, утверждаемые органами местного самоуправления </w:t>
      </w:r>
      <w:r>
        <w:rPr>
          <w:rFonts w:cs="Times New Roman"/>
          <w:szCs w:val="28"/>
        </w:rPr>
        <w:t xml:space="preserve">муниципальных образований области </w:t>
      </w:r>
      <w:r w:rsidRPr="00A125E8">
        <w:rPr>
          <w:rFonts w:cs="Times New Roman"/>
          <w:szCs w:val="28"/>
        </w:rPr>
        <w:t xml:space="preserve">в целях реализации региональной программы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 xml:space="preserve"> на территории соответствующего муниципального </w:t>
      </w:r>
      <w:r>
        <w:rPr>
          <w:rFonts w:cs="Times New Roman"/>
          <w:szCs w:val="28"/>
        </w:rPr>
        <w:t>образования области</w:t>
      </w:r>
      <w:r w:rsidRPr="00A125E8">
        <w:rPr>
          <w:rFonts w:cs="Times New Roman"/>
          <w:szCs w:val="28"/>
        </w:rPr>
        <w:t xml:space="preserve"> (далее – муниципальные краткосрочные планы);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- региональные краткосрочные планы, утверждаемые Правительством области в целях реализации региональной программы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 xml:space="preserve"> на территории Ярославской области (далее – региональные краткосрочные планы).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 Разработка краткосрочных планов включает в себя: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6.1. Доведение департаментом жилищно-коммунального комплекса Ярославской области (далее – департамент ЖКК) до Регионального фонда содействия капитальному ремонту многоквартирных домов Ярославской области (далее – Региональный фонд) прогнозируемого объема государственной поддержки за счет средств областного и федерального бюджетов на планируемый период реализации региональной программы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 xml:space="preserve"> (в случае если указанные средства предусмотрены в областном и федеральном бюджетах) (далее – государственная поддержка) в срок 01 </w:t>
      </w:r>
      <w:r>
        <w:rPr>
          <w:rFonts w:cs="Times New Roman"/>
          <w:szCs w:val="28"/>
        </w:rPr>
        <w:t>августа</w:t>
      </w:r>
      <w:r w:rsidRPr="00A125E8">
        <w:rPr>
          <w:rFonts w:cs="Times New Roman"/>
          <w:szCs w:val="28"/>
        </w:rPr>
        <w:t xml:space="preserve"> года, предшествующего планируемому периоду.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6.2. Распределение Региональным фондом средств </w:t>
      </w:r>
      <w:r>
        <w:rPr>
          <w:rFonts w:cs="Times New Roman"/>
          <w:szCs w:val="28"/>
        </w:rPr>
        <w:t xml:space="preserve">на </w:t>
      </w:r>
      <w:r w:rsidRPr="00A125E8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ую</w:t>
      </w:r>
      <w:r w:rsidRPr="00A125E8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у</w:t>
      </w:r>
      <w:r w:rsidRPr="00A125E8">
        <w:rPr>
          <w:rFonts w:cs="Times New Roman"/>
          <w:szCs w:val="28"/>
        </w:rPr>
        <w:t xml:space="preserve"> между муниципальными образованиями области и доведение до</w:t>
      </w:r>
      <w:r>
        <w:rPr>
          <w:rFonts w:cs="Times New Roman"/>
          <w:szCs w:val="28"/>
        </w:rPr>
        <w:t xml:space="preserve"> органов местного самоуправления</w:t>
      </w:r>
      <w:r w:rsidRPr="00A125E8">
        <w:rPr>
          <w:rFonts w:cs="Times New Roman"/>
          <w:szCs w:val="28"/>
        </w:rPr>
        <w:t xml:space="preserve"> муниципальных образований области в срок до 15 </w:t>
      </w:r>
      <w:r>
        <w:rPr>
          <w:rFonts w:cs="Times New Roman"/>
          <w:szCs w:val="28"/>
        </w:rPr>
        <w:t>августа</w:t>
      </w:r>
      <w:r w:rsidRPr="00A125E8">
        <w:rPr>
          <w:rFonts w:cs="Times New Roman"/>
          <w:szCs w:val="28"/>
        </w:rPr>
        <w:t xml:space="preserve"> года, предшествующего планируемому периоду, следующих сведений: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- общ</w:t>
      </w:r>
      <w:r>
        <w:rPr>
          <w:rFonts w:cs="Times New Roman"/>
          <w:szCs w:val="28"/>
        </w:rPr>
        <w:t>ий</w:t>
      </w:r>
      <w:r w:rsidRPr="00A125E8">
        <w:rPr>
          <w:rFonts w:cs="Times New Roman"/>
          <w:szCs w:val="28"/>
        </w:rPr>
        <w:t xml:space="preserve"> прогнозируем</w:t>
      </w:r>
      <w:r>
        <w:rPr>
          <w:rFonts w:cs="Times New Roman"/>
          <w:szCs w:val="28"/>
        </w:rPr>
        <w:t>ый</w:t>
      </w:r>
      <w:r w:rsidRPr="00A125E8">
        <w:rPr>
          <w:rFonts w:cs="Times New Roman"/>
          <w:szCs w:val="28"/>
        </w:rPr>
        <w:t xml:space="preserve"> объем финансирования по конкретному муниципальному образованию области, включающ</w:t>
      </w:r>
      <w:r>
        <w:rPr>
          <w:rFonts w:cs="Times New Roman"/>
          <w:szCs w:val="28"/>
        </w:rPr>
        <w:t>ий</w:t>
      </w:r>
      <w:r w:rsidRPr="00A125E8">
        <w:rPr>
          <w:rFonts w:cs="Times New Roman"/>
          <w:szCs w:val="28"/>
        </w:rPr>
        <w:t xml:space="preserve"> в себя прогнозируемый объем сбора денежных средств </w:t>
      </w:r>
      <w:r>
        <w:rPr>
          <w:rFonts w:cs="Times New Roman"/>
          <w:szCs w:val="28"/>
        </w:rPr>
        <w:t>за</w:t>
      </w:r>
      <w:r w:rsidRPr="00A125E8">
        <w:rPr>
          <w:rFonts w:cs="Times New Roman"/>
          <w:szCs w:val="28"/>
        </w:rPr>
        <w:t xml:space="preserve"> планируемый период реализации региональной программы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 xml:space="preserve"> за счет ежемесячных взносов собственников помещений в многоквартирных</w:t>
      </w:r>
      <w:r>
        <w:rPr>
          <w:rFonts w:cs="Times New Roman"/>
          <w:szCs w:val="28"/>
        </w:rPr>
        <w:t xml:space="preserve"> домах</w:t>
      </w:r>
      <w:r w:rsidRPr="00A125E8">
        <w:rPr>
          <w:rFonts w:cs="Times New Roman"/>
          <w:szCs w:val="28"/>
        </w:rPr>
        <w:t xml:space="preserve"> в соответствующем муниципальном образовании области с учетом прогнозируемых переходящих остатков денежных средств</w:t>
      </w:r>
      <w:r>
        <w:rPr>
          <w:rFonts w:cs="Times New Roman"/>
          <w:szCs w:val="28"/>
        </w:rPr>
        <w:t xml:space="preserve"> </w:t>
      </w:r>
      <w:r w:rsidRPr="00A125E8">
        <w:rPr>
          <w:rFonts w:cs="Times New Roman"/>
          <w:szCs w:val="28"/>
        </w:rPr>
        <w:t>и прогнозируемый объем государственной поддержки конкретному муниципальному образованию области в разрезе областного и федерального бюджетов (в случае если указанные средства предусмотрены в областном и федеральном бюджетах);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- прогнозируем</w:t>
      </w:r>
      <w:r>
        <w:rPr>
          <w:rFonts w:cs="Times New Roman"/>
          <w:szCs w:val="28"/>
        </w:rPr>
        <w:t>ая</w:t>
      </w:r>
      <w:r w:rsidRPr="00A125E8">
        <w:rPr>
          <w:rFonts w:cs="Times New Roman"/>
          <w:szCs w:val="28"/>
        </w:rPr>
        <w:t xml:space="preserve"> предельн</w:t>
      </w:r>
      <w:r>
        <w:rPr>
          <w:rFonts w:cs="Times New Roman"/>
          <w:szCs w:val="28"/>
        </w:rPr>
        <w:t>ая</w:t>
      </w:r>
      <w:r w:rsidRPr="00A125E8">
        <w:rPr>
          <w:rFonts w:cs="Times New Roman"/>
          <w:szCs w:val="28"/>
        </w:rPr>
        <w:t xml:space="preserve"> стоимост</w:t>
      </w:r>
      <w:r>
        <w:rPr>
          <w:rFonts w:cs="Times New Roman"/>
          <w:szCs w:val="28"/>
        </w:rPr>
        <w:t>ь</w:t>
      </w:r>
      <w:r w:rsidRPr="00A125E8">
        <w:rPr>
          <w:rFonts w:cs="Times New Roman"/>
          <w:szCs w:val="28"/>
        </w:rPr>
        <w:t xml:space="preserve"> услуг и (или) работ по капитальному ремонту общего имущества в многоквартирных домах на планируемый период, определенн</w:t>
      </w:r>
      <w:r>
        <w:rPr>
          <w:rFonts w:cs="Times New Roman"/>
          <w:szCs w:val="28"/>
        </w:rPr>
        <w:t>ая</w:t>
      </w:r>
      <w:r w:rsidRPr="00A125E8">
        <w:rPr>
          <w:rFonts w:cs="Times New Roman"/>
          <w:szCs w:val="28"/>
        </w:rPr>
        <w:t xml:space="preserve"> с учетом уровня инфляции.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6.3. Разработку муниципальными образованиями области с участием лиц, осуществляющих управление многоквартирными домами, проектов муниципальных краткосрочных планов.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Муниципальные образования области формируют проекты муниципальных краткосрочных планов с соблюдением следующих условий: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6.3.1. О</w:t>
      </w:r>
      <w:r w:rsidRPr="00A125E8">
        <w:rPr>
          <w:rFonts w:cs="Times New Roman"/>
          <w:szCs w:val="28"/>
        </w:rPr>
        <w:t>тбор многоквартирных домов, подлежащих включению в муниципальные краткосрочные планы, производится из соответствующего</w:t>
      </w:r>
      <w:r>
        <w:rPr>
          <w:rFonts w:cs="Times New Roman"/>
          <w:szCs w:val="28"/>
        </w:rPr>
        <w:t xml:space="preserve"> (текущего)</w:t>
      </w:r>
      <w:r w:rsidRPr="00A125E8">
        <w:rPr>
          <w:rFonts w:cs="Times New Roman"/>
          <w:szCs w:val="28"/>
        </w:rPr>
        <w:t xml:space="preserve"> календарного периода ре</w:t>
      </w:r>
      <w:r>
        <w:rPr>
          <w:rFonts w:cs="Times New Roman"/>
          <w:szCs w:val="28"/>
        </w:rPr>
        <w:t>ализации региональной программы</w:t>
      </w:r>
      <w:r w:rsidRPr="002A0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капитального ремонта.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6.3.2.</w:t>
      </w:r>
      <w:r w:rsidRPr="00A125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</w:t>
      </w:r>
      <w:r w:rsidRPr="00A125E8">
        <w:rPr>
          <w:rFonts w:cs="Times New Roman"/>
          <w:szCs w:val="28"/>
        </w:rPr>
        <w:t xml:space="preserve">остав проекта муниципального краткосрочного плана </w:t>
      </w:r>
      <w:r>
        <w:rPr>
          <w:rFonts w:cs="Times New Roman"/>
          <w:szCs w:val="28"/>
        </w:rPr>
        <w:t>включаются</w:t>
      </w:r>
      <w:r w:rsidRPr="00A125E8">
        <w:rPr>
          <w:rFonts w:cs="Times New Roman"/>
          <w:szCs w:val="28"/>
        </w:rPr>
        <w:t xml:space="preserve"> многоквартирные дома</w:t>
      </w:r>
      <w:r>
        <w:rPr>
          <w:rFonts w:cs="Times New Roman"/>
          <w:szCs w:val="28"/>
        </w:rPr>
        <w:t>, не отнесенные региональной программой капитального ремонта к текущему периоду ее реализации</w:t>
      </w:r>
      <w:r w:rsidRPr="00A125E8">
        <w:rPr>
          <w:rFonts w:cs="Times New Roman"/>
          <w:szCs w:val="28"/>
        </w:rPr>
        <w:t xml:space="preserve">, соответствующие критерию, определенному </w:t>
      </w:r>
      <w:r>
        <w:rPr>
          <w:rFonts w:cs="Times New Roman"/>
          <w:szCs w:val="28"/>
        </w:rPr>
        <w:t>под</w:t>
      </w:r>
      <w:r w:rsidRPr="00A125E8">
        <w:rPr>
          <w:rFonts w:cs="Times New Roman"/>
          <w:szCs w:val="28"/>
        </w:rPr>
        <w:t xml:space="preserve">пунктом 4.3 </w:t>
      </w:r>
      <w:r>
        <w:rPr>
          <w:rFonts w:cs="Times New Roman"/>
          <w:szCs w:val="28"/>
        </w:rPr>
        <w:t xml:space="preserve">пункта 4 </w:t>
      </w:r>
      <w:r w:rsidRPr="00A125E8">
        <w:rPr>
          <w:rFonts w:cs="Times New Roman"/>
          <w:szCs w:val="28"/>
        </w:rPr>
        <w:t>Порядка применения критериев очередности</w:t>
      </w:r>
      <w:r w:rsidRPr="001E60BE">
        <w:t xml:space="preserve"> </w:t>
      </w:r>
      <w:r w:rsidRPr="001E60BE">
        <w:rPr>
          <w:rFonts w:cs="Times New Roman"/>
          <w:szCs w:val="28"/>
        </w:rPr>
        <w:t>осуществления капитального ремонта общего имущества в многоквартирных домах</w:t>
      </w:r>
      <w:r>
        <w:rPr>
          <w:rFonts w:cs="Times New Roman"/>
          <w:szCs w:val="28"/>
        </w:rPr>
        <w:t>,</w:t>
      </w:r>
      <w:r w:rsidRPr="001E60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утвержденного</w:t>
      </w:r>
      <w:r w:rsidRPr="00A125E8">
        <w:rPr>
          <w:rFonts w:cs="Times New Roman"/>
          <w:szCs w:val="28"/>
        </w:rPr>
        <w:t xml:space="preserve"> постановлением Правительства области от 31.12.2013 № 1778-п «Об утверждении Порядка применения критериев очередности осуществления капитального ремонта общего имущества в многоквартирных домах» (далее</w:t>
      </w:r>
      <w:r>
        <w:rPr>
          <w:rFonts w:cs="Times New Roman"/>
          <w:szCs w:val="28"/>
        </w:rPr>
        <w:t> </w:t>
      </w:r>
      <w:r w:rsidRPr="00A125E8">
        <w:rPr>
          <w:rFonts w:cs="Times New Roman"/>
          <w:szCs w:val="28"/>
        </w:rPr>
        <w:t>– Порядок применения критериев очередности).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Перечень документов, необходимых для включения таких </w:t>
      </w:r>
      <w:r>
        <w:rPr>
          <w:rFonts w:cs="Times New Roman"/>
          <w:szCs w:val="28"/>
        </w:rPr>
        <w:t xml:space="preserve">многоквартирных </w:t>
      </w:r>
      <w:r w:rsidRPr="00A125E8">
        <w:rPr>
          <w:rFonts w:cs="Times New Roman"/>
          <w:szCs w:val="28"/>
        </w:rPr>
        <w:t>домов в проект муниципального краткосрочного плана, приведен в пункте 9 Порядка применения критериев очередности.</w:t>
      </w:r>
      <w:r>
        <w:rPr>
          <w:rFonts w:cs="Times New Roman"/>
          <w:szCs w:val="28"/>
        </w:rPr>
        <w:t xml:space="preserve"> </w:t>
      </w:r>
    </w:p>
    <w:p w:rsidR="00033E61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Ограничение по количеству </w:t>
      </w:r>
      <w:r>
        <w:rPr>
          <w:rFonts w:cs="Times New Roman"/>
          <w:szCs w:val="28"/>
        </w:rPr>
        <w:t xml:space="preserve">таких </w:t>
      </w:r>
      <w:r w:rsidRPr="00A125E8">
        <w:rPr>
          <w:rFonts w:cs="Times New Roman"/>
          <w:szCs w:val="28"/>
        </w:rPr>
        <w:t>многоквартирных домов, которые могут включаться в проект муниципального краткосрочного плана, установлено пунктом 11 Порядка применения критериев очередности</w:t>
      </w:r>
      <w:r>
        <w:rPr>
          <w:rFonts w:cs="Times New Roman"/>
          <w:szCs w:val="28"/>
        </w:rPr>
        <w:t xml:space="preserve">. 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многоквартирные дома отбираются для включения в проект краткосрочного плана в порядке возрастания даты составления заключения специализированной организации в соответствии с пунктом 9 </w:t>
      </w:r>
      <w:r w:rsidRPr="00CC3C57">
        <w:rPr>
          <w:rFonts w:cs="Times New Roman"/>
          <w:szCs w:val="28"/>
        </w:rPr>
        <w:t>Порядка применения критериев очередности</w:t>
      </w:r>
      <w:r>
        <w:rPr>
          <w:rFonts w:cs="Times New Roman"/>
          <w:szCs w:val="28"/>
        </w:rPr>
        <w:t>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6.3.3. В</w:t>
      </w:r>
      <w:r w:rsidRPr="00A125E8">
        <w:rPr>
          <w:rFonts w:cs="Times New Roman"/>
          <w:szCs w:val="28"/>
        </w:rPr>
        <w:t>ладельцы специальных счетов, претендующие на включение в проект краткосрочного плана, в срок до 01 августа года, предшествующего планируемому периоду, представляют в органы местного самоуправления муниципальных образований области следующие документы: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- решение собственников помещений в многоквартирном доме о проведении капитального ремонта, принятое в соответствии с</w:t>
      </w:r>
      <w:r>
        <w:rPr>
          <w:rFonts w:cs="Times New Roman"/>
          <w:szCs w:val="28"/>
        </w:rPr>
        <w:t>о</w:t>
      </w:r>
      <w:r w:rsidRPr="00A125E8">
        <w:rPr>
          <w:rFonts w:cs="Times New Roman"/>
          <w:szCs w:val="28"/>
        </w:rPr>
        <w:t xml:space="preserve"> стать</w:t>
      </w:r>
      <w:r>
        <w:rPr>
          <w:rFonts w:cs="Times New Roman"/>
          <w:szCs w:val="28"/>
        </w:rPr>
        <w:t>ей</w:t>
      </w:r>
      <w:r w:rsidRPr="00A125E8">
        <w:rPr>
          <w:rFonts w:cs="Times New Roman"/>
          <w:szCs w:val="28"/>
        </w:rPr>
        <w:t xml:space="preserve"> 8 Закон</w:t>
      </w:r>
      <w:r>
        <w:rPr>
          <w:rFonts w:cs="Times New Roman"/>
          <w:szCs w:val="28"/>
        </w:rPr>
        <w:t>а</w:t>
      </w:r>
      <w:r w:rsidRPr="00A125E8">
        <w:rPr>
          <w:rFonts w:cs="Times New Roman"/>
          <w:szCs w:val="28"/>
        </w:rPr>
        <w:t xml:space="preserve"> Ярославской области от 28 июня 2013 г</w:t>
      </w:r>
      <w:r>
        <w:rPr>
          <w:rFonts w:cs="Times New Roman"/>
          <w:szCs w:val="28"/>
        </w:rPr>
        <w:t>.</w:t>
      </w:r>
      <w:r w:rsidRPr="00A125E8">
        <w:rPr>
          <w:rFonts w:cs="Times New Roman"/>
          <w:szCs w:val="28"/>
        </w:rPr>
        <w:t xml:space="preserve"> № 32-з;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- подтверждение достаточности накопленных средств фонда капитального ремонта многоквартирного дома для финансирования работ по капитальному ремонту.</w:t>
      </w:r>
      <w:r>
        <w:rPr>
          <w:rFonts w:cs="Times New Roman"/>
          <w:szCs w:val="28"/>
        </w:rPr>
        <w:t xml:space="preserve"> Достаточность накопленных средств определяется собственниками помещений в многоквартирном доме и проверяется органами местного самоуправления муниципальных образований области с применением размера предельной стоимости услуг и (или) работ по капитальному ремонту, утвержденного постановлением Правительства области, и учетом условий предоставления государственной поддержки, муниципальной поддержки.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6.4. Представление проектов муниципальных краткосрочных планов и документов в соответствии с подпунктами </w:t>
      </w:r>
      <w:r>
        <w:rPr>
          <w:rFonts w:cs="Times New Roman"/>
          <w:szCs w:val="28"/>
        </w:rPr>
        <w:t>6.3.2</w:t>
      </w:r>
      <w:r w:rsidRPr="00A125E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6.3.3</w:t>
      </w:r>
      <w:r w:rsidRPr="00A125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данного </w:t>
      </w:r>
      <w:r w:rsidRPr="00A125E8">
        <w:rPr>
          <w:rFonts w:cs="Times New Roman"/>
          <w:szCs w:val="28"/>
        </w:rPr>
        <w:t xml:space="preserve">пункта Порядка Региональному </w:t>
      </w:r>
      <w:r>
        <w:rPr>
          <w:rFonts w:cs="Times New Roman"/>
          <w:szCs w:val="28"/>
        </w:rPr>
        <w:t>фонду</w:t>
      </w:r>
      <w:r w:rsidRPr="00A125E8">
        <w:rPr>
          <w:rFonts w:cs="Times New Roman"/>
          <w:szCs w:val="28"/>
        </w:rPr>
        <w:t xml:space="preserve"> в срок до 01 октября года, предшествующего планируемому периоду.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6.5. Анализ проектов муниципальных краткосрочных планов Региональным фондом в срок до 01 ноября года, предшествующего планируемому периоду</w:t>
      </w:r>
      <w:r>
        <w:rPr>
          <w:rFonts w:cs="Times New Roman"/>
          <w:szCs w:val="28"/>
        </w:rPr>
        <w:t>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6.6</w:t>
      </w:r>
      <w:r>
        <w:rPr>
          <w:rFonts w:cs="Times New Roman"/>
          <w:szCs w:val="28"/>
        </w:rPr>
        <w:t>.</w:t>
      </w:r>
      <w:r w:rsidRPr="00A125E8">
        <w:rPr>
          <w:rFonts w:cs="Times New Roman"/>
          <w:szCs w:val="28"/>
        </w:rPr>
        <w:t xml:space="preserve"> Разработк</w:t>
      </w:r>
      <w:r>
        <w:rPr>
          <w:rFonts w:cs="Times New Roman"/>
          <w:szCs w:val="28"/>
        </w:rPr>
        <w:t>у</w:t>
      </w:r>
      <w:r w:rsidRPr="00A125E8">
        <w:rPr>
          <w:rFonts w:cs="Times New Roman"/>
          <w:szCs w:val="28"/>
        </w:rPr>
        <w:t xml:space="preserve"> департаментом ЖКК совместно с Региональным фондом проекта регионального краткосрочного плана</w:t>
      </w:r>
      <w:r>
        <w:rPr>
          <w:rFonts w:cs="Times New Roman"/>
          <w:szCs w:val="28"/>
        </w:rPr>
        <w:t>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6.7. Утверждение регионального краткосрочного плана постановлением Правительства области в срок до 31 декабря года, предшествующего планируемому периоду.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6.8. Утверждение муниципальных краткосрочных планов в течение месяца со дня утверждения регионального краткосрочного плана муниципальными правовыми актами.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>7.</w:t>
      </w:r>
      <w:r>
        <w:rPr>
          <w:rFonts w:cs="Times New Roman"/>
          <w:szCs w:val="28"/>
        </w:rPr>
        <w:t xml:space="preserve"> </w:t>
      </w:r>
      <w:r w:rsidRPr="00A125E8">
        <w:rPr>
          <w:rFonts w:cs="Times New Roman"/>
          <w:szCs w:val="28"/>
        </w:rPr>
        <w:t>Краткосрочные планы подлежат актуализации в течение 30</w:t>
      </w:r>
      <w:r>
        <w:rPr>
          <w:rFonts w:cs="Times New Roman"/>
          <w:szCs w:val="28"/>
        </w:rPr>
        <w:t> </w:t>
      </w:r>
      <w:r w:rsidRPr="00A125E8">
        <w:rPr>
          <w:rFonts w:cs="Times New Roman"/>
          <w:szCs w:val="28"/>
        </w:rPr>
        <w:t xml:space="preserve">календарных дней с момента актуализации региональной программы </w:t>
      </w:r>
      <w:r>
        <w:rPr>
          <w:rFonts w:cs="Times New Roman"/>
          <w:szCs w:val="28"/>
        </w:rPr>
        <w:t>капитального ремонта</w:t>
      </w:r>
      <w:r w:rsidRPr="00A125E8">
        <w:rPr>
          <w:rFonts w:cs="Times New Roman"/>
          <w:szCs w:val="28"/>
        </w:rPr>
        <w:t xml:space="preserve"> в отношении соответствующих многоквартирных домов.</w:t>
      </w:r>
    </w:p>
    <w:p w:rsidR="00033E61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8. В краткосрочные планы вносятся изменения в </w:t>
      </w:r>
      <w:r>
        <w:rPr>
          <w:rFonts w:cs="Times New Roman"/>
          <w:szCs w:val="28"/>
        </w:rPr>
        <w:t xml:space="preserve">следующих </w:t>
      </w:r>
      <w:r w:rsidRPr="00A125E8">
        <w:rPr>
          <w:rFonts w:cs="Times New Roman"/>
          <w:szCs w:val="28"/>
        </w:rPr>
        <w:t>случа</w:t>
      </w:r>
      <w:r>
        <w:rPr>
          <w:rFonts w:cs="Times New Roman"/>
          <w:szCs w:val="28"/>
        </w:rPr>
        <w:t>ях:</w:t>
      </w:r>
    </w:p>
    <w:p w:rsidR="00033E61" w:rsidRPr="00A125E8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125E8">
        <w:rPr>
          <w:rFonts w:cs="Times New Roman"/>
          <w:szCs w:val="28"/>
        </w:rPr>
        <w:t xml:space="preserve"> если собственниками помещений в многоквартирном доме в ответ на предложения, направленные им в соответствии с частью 3 статьи 8 Закона Ярославской области от 28 июня 2013 г</w:t>
      </w:r>
      <w:r>
        <w:rPr>
          <w:rFonts w:cs="Times New Roman"/>
          <w:szCs w:val="28"/>
        </w:rPr>
        <w:t>.</w:t>
      </w:r>
      <w:r w:rsidRPr="00A125E8">
        <w:rPr>
          <w:rFonts w:cs="Times New Roman"/>
          <w:szCs w:val="28"/>
        </w:rPr>
        <w:t xml:space="preserve"> № 32-з, принято решение о необходимости проведения вида (видов) работ по капитальному ремонту, отличного (отличных) от предложенного (предложенных).</w:t>
      </w:r>
    </w:p>
    <w:p w:rsidR="00033E61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 w:rsidRPr="00A125E8">
        <w:rPr>
          <w:rFonts w:cs="Times New Roman"/>
          <w:szCs w:val="28"/>
        </w:rPr>
        <w:t xml:space="preserve">Указанные изменения допускаются </w:t>
      </w:r>
      <w:r>
        <w:rPr>
          <w:rFonts w:cs="Times New Roman"/>
          <w:szCs w:val="28"/>
        </w:rPr>
        <w:t xml:space="preserve">в случае, если </w:t>
      </w:r>
      <w:r w:rsidRPr="00A125E8">
        <w:rPr>
          <w:rFonts w:cs="Times New Roman"/>
          <w:szCs w:val="28"/>
        </w:rPr>
        <w:t>стоимост</w:t>
      </w:r>
      <w:r>
        <w:rPr>
          <w:rFonts w:cs="Times New Roman"/>
          <w:szCs w:val="28"/>
        </w:rPr>
        <w:t>ь</w:t>
      </w:r>
      <w:r w:rsidRPr="00A125E8">
        <w:rPr>
          <w:rFonts w:cs="Times New Roman"/>
          <w:szCs w:val="28"/>
        </w:rPr>
        <w:t xml:space="preserve"> предложений собственников помещений в многоквартирном доме не</w:t>
      </w:r>
      <w:r>
        <w:rPr>
          <w:rFonts w:cs="Times New Roman"/>
          <w:szCs w:val="28"/>
        </w:rPr>
        <w:t xml:space="preserve"> </w:t>
      </w:r>
      <w:r w:rsidRPr="00A125E8">
        <w:rPr>
          <w:rFonts w:cs="Times New Roman"/>
          <w:szCs w:val="28"/>
        </w:rPr>
        <w:t>превыш</w:t>
      </w:r>
      <w:r>
        <w:rPr>
          <w:rFonts w:cs="Times New Roman"/>
          <w:szCs w:val="28"/>
        </w:rPr>
        <w:t>ает</w:t>
      </w:r>
      <w:r w:rsidRPr="00A125E8">
        <w:rPr>
          <w:rFonts w:cs="Times New Roman"/>
          <w:szCs w:val="28"/>
        </w:rPr>
        <w:t xml:space="preserve"> стоимост</w:t>
      </w:r>
      <w:r>
        <w:rPr>
          <w:rFonts w:cs="Times New Roman"/>
          <w:szCs w:val="28"/>
        </w:rPr>
        <w:t>ь</w:t>
      </w:r>
      <w:r w:rsidRPr="00A125E8">
        <w:rPr>
          <w:rFonts w:cs="Times New Roman"/>
          <w:szCs w:val="28"/>
        </w:rPr>
        <w:t xml:space="preserve"> вида (видов) работ по капитальному ремонту общего имущества в многоквартирном доме в краткосрочных</w:t>
      </w:r>
      <w:r>
        <w:rPr>
          <w:rFonts w:cs="Times New Roman"/>
          <w:szCs w:val="28"/>
        </w:rPr>
        <w:t xml:space="preserve"> планах;</w:t>
      </w:r>
    </w:p>
    <w:p w:rsidR="00033E61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изменении источников финансирования краткосрочного плана;</w:t>
      </w:r>
    </w:p>
    <w:p w:rsidR="00033E61" w:rsidRPr="00C436A3" w:rsidRDefault="00033E61" w:rsidP="00033E61">
      <w:pPr>
        <w:tabs>
          <w:tab w:val="left" w:pos="5352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 возникновении экономии денежных средств в ходе исполнения краткосрочного плана. </w:t>
      </w:r>
    </w:p>
    <w:p w:rsidR="00033E61" w:rsidRPr="003D1E8D" w:rsidRDefault="00033E61" w:rsidP="00033E61">
      <w:pPr>
        <w:jc w:val="both"/>
      </w:pPr>
    </w:p>
    <w:p w:rsidR="00033E61" w:rsidRPr="00E30EA9" w:rsidRDefault="00033E61" w:rsidP="00033E61">
      <w:pPr>
        <w:jc w:val="both"/>
      </w:pPr>
    </w:p>
    <w:p w:rsidR="00E1407E" w:rsidRPr="003D1E8D" w:rsidRDefault="00E1407E" w:rsidP="00033E61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6F" w:rsidRDefault="00327E6F" w:rsidP="00CF5840">
      <w:r>
        <w:separator/>
      </w:r>
    </w:p>
  </w:endnote>
  <w:endnote w:type="continuationSeparator" w:id="0">
    <w:p w:rsidR="00327E6F" w:rsidRDefault="00327E6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33E61" w:rsidTr="00033E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33E61" w:rsidRPr="00033E61" w:rsidRDefault="00033E61" w:rsidP="00033E6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33E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33E61" w:rsidRPr="00033E61" w:rsidRDefault="00033E61" w:rsidP="00033E6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33E61">
            <w:rPr>
              <w:rFonts w:cs="Times New Roman"/>
              <w:color w:val="808080"/>
              <w:sz w:val="18"/>
            </w:rPr>
            <w:t xml:space="preserve">Страница </w:t>
          </w:r>
          <w:r w:rsidRPr="00033E61">
            <w:rPr>
              <w:rFonts w:cs="Times New Roman"/>
              <w:color w:val="808080"/>
              <w:sz w:val="18"/>
            </w:rPr>
            <w:fldChar w:fldCharType="begin"/>
          </w:r>
          <w:r w:rsidRPr="00033E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033E6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033E61">
            <w:rPr>
              <w:rFonts w:cs="Times New Roman"/>
              <w:color w:val="808080"/>
              <w:sz w:val="18"/>
            </w:rPr>
            <w:fldChar w:fldCharType="end"/>
          </w:r>
          <w:r w:rsidRPr="00033E61">
            <w:rPr>
              <w:rFonts w:cs="Times New Roman"/>
              <w:color w:val="808080"/>
              <w:sz w:val="18"/>
            </w:rPr>
            <w:t xml:space="preserve"> из </w:t>
          </w:r>
          <w:r w:rsidRPr="00033E61">
            <w:rPr>
              <w:rFonts w:cs="Times New Roman"/>
              <w:color w:val="808080"/>
              <w:sz w:val="18"/>
            </w:rPr>
            <w:fldChar w:fldCharType="begin"/>
          </w:r>
          <w:r w:rsidRPr="00033E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33E6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033E6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033E61" w:rsidRDefault="00810833" w:rsidP="00033E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33E61" w:rsidTr="00033E6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33E61" w:rsidRPr="00033E61" w:rsidRDefault="00033E61" w:rsidP="00033E6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33E6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33E61" w:rsidRPr="00033E61" w:rsidRDefault="00033E61" w:rsidP="00033E6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33E61">
            <w:rPr>
              <w:rFonts w:cs="Times New Roman"/>
              <w:color w:val="808080"/>
              <w:sz w:val="18"/>
            </w:rPr>
            <w:t xml:space="preserve">Страница </w:t>
          </w:r>
          <w:r w:rsidRPr="00033E61">
            <w:rPr>
              <w:rFonts w:cs="Times New Roman"/>
              <w:color w:val="808080"/>
              <w:sz w:val="18"/>
            </w:rPr>
            <w:fldChar w:fldCharType="begin"/>
          </w:r>
          <w:r w:rsidRPr="00033E61">
            <w:rPr>
              <w:rFonts w:cs="Times New Roman"/>
              <w:color w:val="808080"/>
              <w:sz w:val="18"/>
            </w:rPr>
            <w:instrText xml:space="preserve"> PAGE </w:instrText>
          </w:r>
          <w:r w:rsidRPr="00033E6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033E61">
            <w:rPr>
              <w:rFonts w:cs="Times New Roman"/>
              <w:color w:val="808080"/>
              <w:sz w:val="18"/>
            </w:rPr>
            <w:fldChar w:fldCharType="end"/>
          </w:r>
          <w:r w:rsidRPr="00033E61">
            <w:rPr>
              <w:rFonts w:cs="Times New Roman"/>
              <w:color w:val="808080"/>
              <w:sz w:val="18"/>
            </w:rPr>
            <w:t xml:space="preserve"> из </w:t>
          </w:r>
          <w:r w:rsidRPr="00033E61">
            <w:rPr>
              <w:rFonts w:cs="Times New Roman"/>
              <w:color w:val="808080"/>
              <w:sz w:val="18"/>
            </w:rPr>
            <w:fldChar w:fldCharType="begin"/>
          </w:r>
          <w:r w:rsidRPr="00033E6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33E6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033E6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033E61" w:rsidRDefault="00810833" w:rsidP="00033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6F" w:rsidRDefault="00327E6F" w:rsidP="00CF5840">
      <w:r>
        <w:separator/>
      </w:r>
    </w:p>
  </w:footnote>
  <w:footnote w:type="continuationSeparator" w:id="0">
    <w:p w:rsidR="00327E6F" w:rsidRDefault="00327E6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033E61" w:rsidRDefault="00033E61" w:rsidP="00033E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3E61"/>
    <w:rsid w:val="00044753"/>
    <w:rsid w:val="00087BC2"/>
    <w:rsid w:val="000C49E2"/>
    <w:rsid w:val="001347C5"/>
    <w:rsid w:val="001707B3"/>
    <w:rsid w:val="001B6AAD"/>
    <w:rsid w:val="001C78DA"/>
    <w:rsid w:val="001D4656"/>
    <w:rsid w:val="002306C4"/>
    <w:rsid w:val="00260038"/>
    <w:rsid w:val="002F30DD"/>
    <w:rsid w:val="002F6DDE"/>
    <w:rsid w:val="003246AA"/>
    <w:rsid w:val="00327E6F"/>
    <w:rsid w:val="003656CE"/>
    <w:rsid w:val="00381164"/>
    <w:rsid w:val="003A2DCC"/>
    <w:rsid w:val="003D1E8D"/>
    <w:rsid w:val="003F43C8"/>
    <w:rsid w:val="003F65E2"/>
    <w:rsid w:val="0040656C"/>
    <w:rsid w:val="00464D1E"/>
    <w:rsid w:val="00487DAB"/>
    <w:rsid w:val="004B5EB1"/>
    <w:rsid w:val="00547508"/>
    <w:rsid w:val="00570FBB"/>
    <w:rsid w:val="005710D2"/>
    <w:rsid w:val="005862FB"/>
    <w:rsid w:val="005D0750"/>
    <w:rsid w:val="005D4AE9"/>
    <w:rsid w:val="005F2543"/>
    <w:rsid w:val="00604698"/>
    <w:rsid w:val="00604D6E"/>
    <w:rsid w:val="006157BF"/>
    <w:rsid w:val="00631ABE"/>
    <w:rsid w:val="0063527D"/>
    <w:rsid w:val="0073248A"/>
    <w:rsid w:val="007341B3"/>
    <w:rsid w:val="00737E26"/>
    <w:rsid w:val="00810833"/>
    <w:rsid w:val="0089592E"/>
    <w:rsid w:val="008C1CB8"/>
    <w:rsid w:val="008C5C70"/>
    <w:rsid w:val="008E2633"/>
    <w:rsid w:val="00921E51"/>
    <w:rsid w:val="00A044CE"/>
    <w:rsid w:val="00A477F4"/>
    <w:rsid w:val="00A83D83"/>
    <w:rsid w:val="00B55589"/>
    <w:rsid w:val="00B90652"/>
    <w:rsid w:val="00BB1812"/>
    <w:rsid w:val="00BB38FE"/>
    <w:rsid w:val="00BD3826"/>
    <w:rsid w:val="00BE7C98"/>
    <w:rsid w:val="00C15267"/>
    <w:rsid w:val="00C208D9"/>
    <w:rsid w:val="00C4062D"/>
    <w:rsid w:val="00CF5840"/>
    <w:rsid w:val="00D00EFB"/>
    <w:rsid w:val="00D06430"/>
    <w:rsid w:val="00D438D5"/>
    <w:rsid w:val="00E1407E"/>
    <w:rsid w:val="00EF10A2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E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2015-06-29T20:00:00+00:00</dateaddindb>
    <dateminusta xmlns="081b8c99-5a1b-4ba1-9a3e-0d0cea83319e" xsi:nil="true"/>
    <numik xmlns="af44e648-6311-40f1-ad37-1234555fd9ba">710</numik>
    <kind xmlns="e2080b48-eafa-461e-b501-38555d38caa1">79</kind>
    <num xmlns="af44e648-6311-40f1-ad37-1234555fd9ba">710</num>
    <beginactiondate xmlns="a853e5a8-fa1e-4dd3-a1b5-1604bfb35b05" xsi:nil="true"/>
    <approvaldate xmlns="081b8c99-5a1b-4ba1-9a3e-0d0cea83319e">2015-06-29T20:00:00+00:00</approvaldate>
    <bigtitle xmlns="a853e5a8-fa1e-4dd3-a1b5-1604bfb35b05"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Ярославской области на 2014 – 2043 годы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710-п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8A395-F852-4D75-A4C7-E8DDFAC3DD1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CB16B385-D7C0-4E70-90B6-61E840DBF9F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1108</Words>
  <Characters>8660</Characters>
  <Application>Microsoft Office Word</Application>
  <DocSecurity>0</DocSecurity>
  <Lines>433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2015-06-30T14:02:00Z</dcterms:created>
  <dcterms:modified xsi:type="dcterms:W3CDTF">2015-06-30T14:02:00Z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разработки краткосрочных планов реализации региональной программы капитального ремонта общего имущества в многоквартирных домах Ярославской области       на 2014 – 2043 годы</vt:lpwstr>
  </property>
  <property fmtid="{D5CDD505-2E9C-101B-9397-08002B2CF9AE}" pid="6" name="ContentTypeId">
    <vt:lpwstr>0x0101004652DC89D47FB74683366416A31888CB</vt:lpwstr>
  </property>
</Properties>
</file>